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6300"/>
        <w:tblGridChange w:id="0">
          <w:tblGrid>
            <w:gridCol w:w="3200"/>
            <w:gridCol w:w="63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1666875" cy="111442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1144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c6899" w:val="clear"/>
            <w:tcMar>
              <w:top w:w="180.0" w:type="dxa"/>
              <w:left w:w="240.0" w:type="dxa"/>
              <w:bottom w:w="16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Referral 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before="60" w:lineRule="auto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c5d9ec"/>
                <w:sz w:val="21"/>
                <w:szCs w:val="21"/>
                <w:rtl w:val="0"/>
              </w:rPr>
              <w:t xml:space="preserve">Psychological Assessment: Adoption, Special Guardianship &amp; Looked After Children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before="40" w:lineRule="auto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iCs w:val="1"/>
                <w:color w:val="ffffff"/>
                <w:sz w:val="18"/>
                <w:szCs w:val="18"/>
                <w:rtl w:val="0"/>
              </w:rPr>
              <w:t xml:space="preserve">Including screening for neurodevelopmental needs (Autism and ADHD)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Nunito Sans" w:cs="Nunito Sans" w:eastAsia="Nunito Sans" w:hAnsi="Nunito Sans"/>
          <w:i w:val="1"/>
          <w:iCs w:val="1"/>
          <w:color w:val="1a1a2e"/>
        </w:rPr>
      </w:pPr>
      <w:r w:rsidDel="00000000" w:rsidR="00000000" w:rsidRPr="00000000">
        <w:rPr>
          <w:rFonts w:ascii="Nunito Sans" w:cs="Nunito Sans" w:eastAsia="Nunito Sans" w:hAnsi="Nunito Sans"/>
          <w:b w:val="0"/>
          <w:bCs w:val="0"/>
          <w:i w:val="1"/>
          <w:iCs w:val="1"/>
          <w:color w:val="1a1a2e"/>
          <w:sz w:val="20"/>
          <w:szCs w:val="20"/>
          <w:rtl w:val="0"/>
        </w:rPr>
        <w:t xml:space="preserve">Please complete all sections as fully as possible. Incomplete referrals may cause delays. Return this form with the documentation listed in Section 4. If you are also querying autism and/or ADHD for this child, please complete the optional screening in Section 5</w:t>
      </w:r>
      <w:r w:rsidDel="00000000" w:rsidR="00000000" w:rsidRPr="00000000">
        <w:rPr>
          <w:rFonts w:ascii="Nunito Sans" w:cs="Nunito Sans" w:eastAsia="Nunito Sans" w:hAnsi="Nunito Sans"/>
          <w:i w:val="1"/>
          <w:iCs w:val="1"/>
          <w:color w:val="1a1a2e"/>
          <w:rtl w:val="0"/>
        </w:rPr>
        <w:t xml:space="preserve">.  Please note referrals for autism / ADHD assessments will not be accepted if this is not completed in full.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Nunito Sans" w:cs="Nunito Sans" w:eastAsia="Nunito Sans" w:hAnsi="Nunito Sans"/>
          <w:color w:val="1a1a2e"/>
        </w:rPr>
      </w:pPr>
      <w:r w:rsidDel="00000000" w:rsidR="00000000" w:rsidRPr="00000000">
        <w:rPr>
          <w:rFonts w:ascii="Nunito Sans" w:cs="Nunito Sans" w:eastAsia="Nunito Sans" w:hAnsi="Nunito Sans"/>
          <w:color w:val="1a1a2e"/>
          <w:rtl w:val="0"/>
        </w:rPr>
        <w:t xml:space="preserve">For social workers referring in, please complete this jointly with carers / parents to avoid any delays in us accepting the referral.</w:t>
      </w:r>
    </w:p>
    <w:p w:rsidR="00000000" w:rsidDel="00000000" w:rsidP="00000000" w:rsidRDefault="00000000" w:rsidRPr="00000000" w14:paraId="00000009">
      <w:pPr>
        <w:pBdr>
          <w:bottom w:color="2c6899" w:space="2" w:sz="8" w:val="single"/>
        </w:pBdr>
        <w:spacing w:after="100" w:before="260" w:lineRule="auto"/>
        <w:rPr/>
      </w:pPr>
      <w:r w:rsidDel="00000000" w:rsidR="00000000" w:rsidRPr="00000000">
        <w:rPr>
          <w:rFonts w:ascii="Nunito Sans" w:cs="Nunito Sans" w:eastAsia="Nunito Sans" w:hAnsi="Nunito Sans"/>
          <w:b w:val="1"/>
          <w:bCs w:val="1"/>
          <w:color w:val="2c6899"/>
          <w:sz w:val="24"/>
          <w:szCs w:val="24"/>
          <w:rtl w:val="0"/>
        </w:rPr>
        <w:t xml:space="preserve">Section 1: Child / Young Person Details</w:t>
      </w:r>
      <w:r w:rsidDel="00000000" w:rsidR="00000000" w:rsidRPr="00000000">
        <w:rPr>
          <w:rtl w:val="0"/>
        </w:rPr>
      </w:r>
    </w:p>
    <w:tbl>
      <w:tblPr>
        <w:tblStyle w:val="Table2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0"/>
        <w:gridCol w:w="5890"/>
        <w:tblGridChange w:id="0">
          <w:tblGrid>
            <w:gridCol w:w="3610"/>
            <w:gridCol w:w="58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Full name of child / young person: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Date of birth: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Age: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Gender / preferred pronouns: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Current living situation: (e.g. foster care, SGO, adoption, kinship, residential — please state address / service if residential)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Who else lives at home: (e.g. siblings, other fostered / adopted children, family members)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Current contact arrangements with birth family: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Child's GP name and surgery: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Child's school / college / educational setting and SENCO details (if known):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Year group / key stage: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Does the child hold an EHCP? Yes /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Ethnicity (optional):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Bdr>
          <w:bottom w:color="2c6899" w:space="2" w:sz="8" w:val="single"/>
        </w:pBdr>
        <w:spacing w:after="100" w:before="260" w:lineRule="auto"/>
        <w:rPr/>
      </w:pPr>
      <w:r w:rsidDel="00000000" w:rsidR="00000000" w:rsidRPr="00000000">
        <w:rPr>
          <w:rFonts w:ascii="Nunito Sans" w:cs="Nunito Sans" w:eastAsia="Nunito Sans" w:hAnsi="Nunito Sans"/>
          <w:b w:val="1"/>
          <w:bCs w:val="1"/>
          <w:color w:val="2c6899"/>
          <w:sz w:val="24"/>
          <w:szCs w:val="24"/>
          <w:rtl w:val="0"/>
        </w:rPr>
        <w:t xml:space="preserve">Section 2: Referrer &amp; Carer Details</w:t>
      </w:r>
      <w:r w:rsidDel="00000000" w:rsidR="00000000" w:rsidRPr="00000000">
        <w:rPr>
          <w:rtl w:val="0"/>
        </w:rPr>
      </w:r>
    </w:p>
    <w:tbl>
      <w:tblPr>
        <w:tblStyle w:val="Table3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0"/>
        <w:gridCol w:w="5890"/>
        <w:tblGridChange w:id="0">
          <w:tblGrid>
            <w:gridCol w:w="3610"/>
            <w:gridCol w:w="58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Referrer name: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Referrer role / job title: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Organisation / team: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Contact telephone number: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Contact email address: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Allocated social worker (if different from referrer):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Social worker contact number and 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Local authority: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Child's carer(s) name(s) and relationship to child: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Carer(s) telephone number: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Carer(s) email address: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Has the parent / carer consented to this referral? Yes / No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Has the child / young person consented to this referral? (Consent should be sought for those aged 12+ or deemed Gillick competent) Yes / No / 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Bdr>
          <w:bottom w:color="2c6899" w:space="2" w:sz="8" w:val="single"/>
        </w:pBdr>
        <w:spacing w:after="100" w:before="260" w:lineRule="auto"/>
        <w:rPr/>
      </w:pPr>
      <w:r w:rsidDel="00000000" w:rsidR="00000000" w:rsidRPr="00000000">
        <w:rPr>
          <w:rFonts w:ascii="Nunito Sans" w:cs="Nunito Sans" w:eastAsia="Nunito Sans" w:hAnsi="Nunito Sans"/>
          <w:b w:val="1"/>
          <w:bCs w:val="1"/>
          <w:color w:val="2c6899"/>
          <w:sz w:val="24"/>
          <w:szCs w:val="24"/>
          <w:rtl w:val="0"/>
        </w:rPr>
        <w:t xml:space="preserve">Section 3: Clinical &amp; Background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60" w:before="200" w:lineRule="auto"/>
        <w:rPr/>
      </w:pPr>
      <w:r w:rsidDel="00000000" w:rsidR="00000000" w:rsidRPr="00000000">
        <w:rPr>
          <w:rFonts w:ascii="Nunito Sans" w:cs="Nunito Sans" w:eastAsia="Nunito Sans" w:hAnsi="Nunito Sans"/>
          <w:b w:val="1"/>
          <w:bCs w:val="1"/>
          <w:color w:val="1a1a2e"/>
          <w:sz w:val="21"/>
          <w:szCs w:val="21"/>
          <w:rtl w:val="0"/>
        </w:rPr>
        <w:t xml:space="preserve">Reason for referral</w:t>
      </w:r>
      <w:r w:rsidDel="00000000" w:rsidR="00000000" w:rsidRPr="00000000">
        <w:rPr>
          <w:rtl w:val="0"/>
        </w:rPr>
      </w:r>
    </w:p>
    <w:tbl>
      <w:tblPr>
        <w:tblStyle w:val="Table4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0"/>
        <w:gridCol w:w="5890"/>
        <w:tblGridChange w:id="0">
          <w:tblGrid>
            <w:gridCol w:w="3610"/>
            <w:gridCol w:w="58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What are the main concerns or areas of identified need? Why is this assessment being requested at this time?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60" w:before="200" w:lineRule="auto"/>
        <w:rPr/>
      </w:pPr>
      <w:r w:rsidDel="00000000" w:rsidR="00000000" w:rsidRPr="00000000">
        <w:rPr>
          <w:rFonts w:ascii="Nunito Sans" w:cs="Nunito Sans" w:eastAsia="Nunito Sans" w:hAnsi="Nunito Sans"/>
          <w:b w:val="1"/>
          <w:bCs w:val="1"/>
          <w:color w:val="1a1a2e"/>
          <w:sz w:val="21"/>
          <w:szCs w:val="21"/>
          <w:rtl w:val="0"/>
        </w:rPr>
        <w:t xml:space="preserve">Placement history</w:t>
      </w:r>
      <w:r w:rsidDel="00000000" w:rsidR="00000000" w:rsidRPr="00000000">
        <w:rPr>
          <w:rtl w:val="0"/>
        </w:rPr>
      </w:r>
    </w:p>
    <w:tbl>
      <w:tblPr>
        <w:tblStyle w:val="Table5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0"/>
        <w:gridCol w:w="5890"/>
        <w:tblGridChange w:id="0">
          <w:tblGrid>
            <w:gridCol w:w="3610"/>
            <w:gridCol w:w="58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Please provide a brief timeline of placement history, duration in current placement, and reasons for coming into care: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60" w:before="200" w:lineRule="auto"/>
        <w:rPr/>
      </w:pPr>
      <w:r w:rsidDel="00000000" w:rsidR="00000000" w:rsidRPr="00000000">
        <w:rPr>
          <w:rFonts w:ascii="Nunito Sans" w:cs="Nunito Sans" w:eastAsia="Nunito Sans" w:hAnsi="Nunito Sans"/>
          <w:b w:val="1"/>
          <w:bCs w:val="1"/>
          <w:color w:val="1a1a2e"/>
          <w:sz w:val="21"/>
          <w:szCs w:val="21"/>
          <w:rtl w:val="0"/>
        </w:rPr>
        <w:t xml:space="preserve">Early history and background</w:t>
      </w:r>
      <w:r w:rsidDel="00000000" w:rsidR="00000000" w:rsidRPr="00000000">
        <w:rPr>
          <w:rtl w:val="0"/>
        </w:rPr>
      </w:r>
    </w:p>
    <w:tbl>
      <w:tblPr>
        <w:tblStyle w:val="Table6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0"/>
        <w:gridCol w:w="5890"/>
        <w:tblGridChange w:id="0">
          <w:tblGrid>
            <w:gridCol w:w="3610"/>
            <w:gridCol w:w="58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Please describe the child's early history and background, including trauma history and any adverse childhood experiences (ACEs):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60" w:before="200" w:lineRule="auto"/>
        <w:rPr/>
      </w:pPr>
      <w:r w:rsidDel="00000000" w:rsidR="00000000" w:rsidRPr="00000000">
        <w:rPr>
          <w:rFonts w:ascii="Nunito Sans" w:cs="Nunito Sans" w:eastAsia="Nunito Sans" w:hAnsi="Nunito Sans"/>
          <w:b w:val="1"/>
          <w:bCs w:val="1"/>
          <w:color w:val="1a1a2e"/>
          <w:sz w:val="21"/>
          <w:szCs w:val="21"/>
          <w:rtl w:val="0"/>
        </w:rPr>
        <w:t xml:space="preserve">Medical and neurodevelopmental history</w:t>
      </w:r>
      <w:r w:rsidDel="00000000" w:rsidR="00000000" w:rsidRPr="00000000">
        <w:rPr>
          <w:rtl w:val="0"/>
        </w:rPr>
      </w:r>
    </w:p>
    <w:tbl>
      <w:tblPr>
        <w:tblStyle w:val="Table7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0"/>
        <w:gridCol w:w="5890"/>
        <w:tblGridChange w:id="0">
          <w:tblGrid>
            <w:gridCol w:w="3610"/>
            <w:gridCol w:w="58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Any existing diagnoses (physical, mental health, or neurodevelopmental)?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0"/>
        <w:gridCol w:w="5890"/>
        <w:tblGridChange w:id="0">
          <w:tblGrid>
            <w:gridCol w:w="3610"/>
            <w:gridCol w:w="58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Relevant medications (current or historical):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0"/>
        <w:gridCol w:w="5890"/>
        <w:tblGridChange w:id="0">
          <w:tblGrid>
            <w:gridCol w:w="3610"/>
            <w:gridCol w:w="58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Other professionals currently or previously involved (e.g. paediatrician, CAMHS, SALT, OT, Educational Psychologist):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60" w:before="200" w:lineRule="auto"/>
        <w:rPr/>
      </w:pPr>
      <w:r w:rsidDel="00000000" w:rsidR="00000000" w:rsidRPr="00000000">
        <w:rPr>
          <w:rFonts w:ascii="Nunito Sans" w:cs="Nunito Sans" w:eastAsia="Nunito Sans" w:hAnsi="Nunito Sans"/>
          <w:b w:val="1"/>
          <w:bCs w:val="1"/>
          <w:color w:val="1a1a2e"/>
          <w:sz w:val="21"/>
          <w:szCs w:val="21"/>
          <w:rtl w:val="0"/>
        </w:rPr>
        <w:t xml:space="preserve">Risk and safeguarding</w:t>
      </w:r>
      <w:r w:rsidDel="00000000" w:rsidR="00000000" w:rsidRPr="00000000">
        <w:rPr>
          <w:rtl w:val="0"/>
        </w:rPr>
      </w:r>
    </w:p>
    <w:tbl>
      <w:tblPr>
        <w:tblStyle w:val="Table10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0"/>
        <w:gridCol w:w="5890"/>
        <w:tblGridChange w:id="0">
          <w:tblGrid>
            <w:gridCol w:w="3610"/>
            <w:gridCol w:w="58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Please note any current risk concerns (e.g. self-harm, suicidal ideation, harm to others, vulnerability, active safeguarding):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pBdr>
          <w:bottom w:color="2c6899" w:space="2" w:sz="8" w:val="single"/>
        </w:pBdr>
        <w:spacing w:after="100" w:before="260" w:lineRule="auto"/>
        <w:rPr/>
      </w:pPr>
      <w:r w:rsidDel="00000000" w:rsidR="00000000" w:rsidRPr="00000000">
        <w:rPr>
          <w:rFonts w:ascii="Nunito Sans" w:cs="Nunito Sans" w:eastAsia="Nunito Sans" w:hAnsi="Nunito Sans"/>
          <w:b w:val="1"/>
          <w:bCs w:val="1"/>
          <w:color w:val="2c6899"/>
          <w:sz w:val="24"/>
          <w:szCs w:val="24"/>
          <w:rtl w:val="0"/>
        </w:rPr>
        <w:t xml:space="preserve">Section 4: Required Documentation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20" w:lineRule="auto"/>
        <w:rPr/>
      </w:pPr>
      <w:r w:rsidDel="00000000" w:rsidR="00000000" w:rsidRPr="00000000">
        <w:rPr>
          <w:rFonts w:ascii="Nunito Sans" w:cs="Nunito Sans" w:eastAsia="Nunito Sans" w:hAnsi="Nunito Sans"/>
          <w:b w:val="0"/>
          <w:bCs w:val="0"/>
          <w:i w:val="0"/>
          <w:iCs w:val="0"/>
          <w:color w:val="1a1a2e"/>
          <w:sz w:val="20"/>
          <w:szCs w:val="20"/>
          <w:rtl w:val="0"/>
        </w:rPr>
        <w:t xml:space="preserve">To complete our triage and design an individualised assessment pathway, we require the supporting information below where available. Referrals received without key documentation may be delayed.</w:t>
      </w:r>
      <w:r w:rsidDel="00000000" w:rsidR="00000000" w:rsidRPr="00000000">
        <w:rPr>
          <w:rtl w:val="0"/>
        </w:rPr>
      </w:r>
    </w:p>
    <w:tbl>
      <w:tblPr>
        <w:tblStyle w:val="Table11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"/>
        <w:gridCol w:w="4940"/>
        <w:gridCol w:w="4100"/>
        <w:tblGridChange w:id="0">
          <w:tblGrid>
            <w:gridCol w:w="460"/>
            <w:gridCol w:w="4940"/>
            <w:gridCol w:w="4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color w:val="1a1a2e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eaf2f8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Previous clinical letters / reports (e.g. OT, paediatric clinic letters, SALT, EP)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color w:val="1a1a2e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eaf2f8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EHCP or SEND support plan documentation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color w:val="1a1a2e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eaf2f8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School information / teacher observations / exclusion records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color w:val="1a1a2e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eaf2f8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Chronology of involvement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color w:val="1a1a2e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eaf2f8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Court assessments (where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color w:val="1a1a2e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eaf2f8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Social work assessments of the child / family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pBdr>
          <w:bottom w:color="2c6899" w:space="2" w:sz="8" w:val="single"/>
        </w:pBdr>
        <w:spacing w:after="100" w:before="260" w:lineRule="auto"/>
        <w:rPr/>
      </w:pPr>
      <w:r w:rsidDel="00000000" w:rsidR="00000000" w:rsidRPr="00000000">
        <w:rPr>
          <w:rFonts w:ascii="Nunito Sans" w:cs="Nunito Sans" w:eastAsia="Nunito Sans" w:hAnsi="Nunito Sans"/>
          <w:b w:val="1"/>
          <w:bCs w:val="1"/>
          <w:color w:val="2c6899"/>
          <w:sz w:val="24"/>
          <w:szCs w:val="24"/>
          <w:rtl w:val="0"/>
        </w:rPr>
        <w:t xml:space="preserve">Section 5: Neurodevelopmental Screening Autism &amp; ADHD (Optional)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20" w:lineRule="auto"/>
        <w:rPr/>
      </w:pPr>
      <w:r w:rsidDel="00000000" w:rsidR="00000000" w:rsidRPr="00000000">
        <w:rPr>
          <w:rFonts w:ascii="Nunito Sans" w:cs="Nunito Sans" w:eastAsia="Nunito Sans" w:hAnsi="Nunito Sans"/>
          <w:b w:val="0"/>
          <w:bCs w:val="0"/>
          <w:i w:val="1"/>
          <w:iCs w:val="1"/>
          <w:color w:val="1a1a2e"/>
          <w:sz w:val="20"/>
          <w:szCs w:val="20"/>
          <w:rtl w:val="0"/>
        </w:rPr>
        <w:t xml:space="preserve">Please complete this section only if you have specific concerns about autism and / or ADHD for this child. This allows us to triage your referral directly, </w:t>
      </w:r>
      <w:r w:rsidDel="00000000" w:rsidR="00000000" w:rsidRPr="00000000">
        <w:rPr>
          <w:rFonts w:ascii="Nunito Sans" w:cs="Nunito Sans" w:eastAsia="Nunito Sans" w:hAnsi="Nunito Sans"/>
          <w:i w:val="1"/>
          <w:iCs w:val="1"/>
          <w:color w:val="1a1a2e"/>
          <w:rtl w:val="0"/>
        </w:rPr>
        <w:t xml:space="preserve">we will not accept referrals if this is not completed</w:t>
      </w:r>
      <w:r w:rsidDel="00000000" w:rsidR="00000000" w:rsidRPr="00000000">
        <w:rPr>
          <w:rtl w:val="0"/>
        </w:rPr>
      </w:r>
    </w:p>
    <w:tbl>
      <w:tblPr>
        <w:tblStyle w:val="Table12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0"/>
        <w:gridCol w:w="5890"/>
        <w:tblGridChange w:id="0">
          <w:tblGrid>
            <w:gridCol w:w="3610"/>
            <w:gridCol w:w="58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Are you querying autism and / or ADHD for this child? Autism / ADHD / Both / Unsure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lineRule="auto"/>
        <w:rPr/>
      </w:pPr>
      <w:r w:rsidDel="00000000" w:rsidR="00000000" w:rsidRPr="00000000">
        <w:rPr>
          <w:rFonts w:ascii="Nunito Sans" w:cs="Nunito Sans" w:eastAsia="Nunito Sans" w:hAnsi="Nunito Sans"/>
          <w:b w:val="0"/>
          <w:bCs w:val="0"/>
          <w:i w:val="0"/>
          <w:iCs w:val="0"/>
          <w:color w:val="1a1a2e"/>
          <w:sz w:val="18"/>
          <w:szCs w:val="18"/>
          <w:rtl w:val="0"/>
        </w:rPr>
        <w:t xml:space="preserve">Please tick any areas below in which you have observed or documented concerns. You do not need to tick all areas — please tick those most relevant to this child's presentation.</w:t>
      </w:r>
      <w:r w:rsidDel="00000000" w:rsidR="00000000" w:rsidRPr="00000000">
        <w:rPr>
          <w:rtl w:val="0"/>
        </w:rPr>
      </w:r>
    </w:p>
    <w:tbl>
      <w:tblPr>
        <w:tblStyle w:val="Table13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"/>
        <w:gridCol w:w="380"/>
        <w:gridCol w:w="2700"/>
        <w:gridCol w:w="5960"/>
        <w:tblGridChange w:id="0">
          <w:tblGrid>
            <w:gridCol w:w="460"/>
            <w:gridCol w:w="380"/>
            <w:gridCol w:w="2700"/>
            <w:gridCol w:w="5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2c6899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Tick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2c6899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2c6899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Area of Presentation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2c6899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Examples of difficulties in this area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4bbc7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color w:val="1a1a2e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Social Communication &amp; Interaction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iCs w:val="1"/>
                <w:color w:val="1a1a2e"/>
                <w:sz w:val="18"/>
                <w:szCs w:val="18"/>
                <w:rtl w:val="0"/>
              </w:rPr>
              <w:t xml:space="preserve">Limited eye contact, difficulty with back-and-forth conversation, difficulty understanding others' perspectives, difficulty making or keeping friendships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4bbc7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color w:val="1a1a2e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Restricted / Repetitive Behaviours &amp; Sensory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iCs w:val="1"/>
                <w:color w:val="1a1a2e"/>
                <w:sz w:val="18"/>
                <w:szCs w:val="18"/>
                <w:rtl w:val="0"/>
              </w:rPr>
              <w:t xml:space="preserve">Rigid routines, intense or narrow interests, repetitive movements, over- or under-sensitivity to sound, touch, light or taste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4bbc7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color w:val="1a1a2e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Attention &amp; Concentration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iCs w:val="1"/>
                <w:color w:val="1a1a2e"/>
                <w:sz w:val="18"/>
                <w:szCs w:val="18"/>
                <w:rtl w:val="0"/>
              </w:rPr>
              <w:t xml:space="preserve">Difficulty sustaining attention, easily distracted, difficulty following instructions, appears not to listen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4bbc7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color w:val="1a1a2e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Hyperactivity &amp; Impulsivity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iCs w:val="1"/>
                <w:color w:val="1a1a2e"/>
                <w:sz w:val="18"/>
                <w:szCs w:val="18"/>
                <w:rtl w:val="0"/>
              </w:rPr>
              <w:t xml:space="preserve">Fidgeting, restlessness, blurting out answers, difficulty waiting turn, acting without thinking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4bbc7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color w:val="1a1a2e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Emotional Regulation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iCs w:val="1"/>
                <w:color w:val="1a1a2e"/>
                <w:sz w:val="18"/>
                <w:szCs w:val="18"/>
                <w:rtl w:val="0"/>
              </w:rPr>
              <w:t xml:space="preserve">Frequent meltdowns, difficulty managing frustration, rapid mood changes, low frustration tolerance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4bbc7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color w:val="1a1a2e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Adaptive &amp; Self-Care Skills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iCs w:val="1"/>
                <w:color w:val="1a1a2e"/>
                <w:sz w:val="18"/>
                <w:szCs w:val="18"/>
                <w:rtl w:val="0"/>
              </w:rPr>
              <w:t xml:space="preserve">Difficulty with dressing, feeding, toileting or safety awareness relative to 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4bbc7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color w:val="1a1a2e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Sleep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iCs w:val="1"/>
                <w:color w:val="1a1a2e"/>
                <w:sz w:val="18"/>
                <w:szCs w:val="18"/>
                <w:rtl w:val="0"/>
              </w:rPr>
              <w:t xml:space="preserve">Difficulty settling, frequent waking, unusual or irregular sleep patterns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c6899" w:space="0" w:sz="4" w:val="single"/>
              <w:left w:color="2c6899" w:space="0" w:sz="4" w:val="single"/>
              <w:bottom w:color="2c6899" w:space="0" w:sz="4" w:val="single"/>
              <w:right w:color="2c6899" w:space="0" w:sz="4" w:val="single"/>
            </w:tcBorders>
            <w:shd w:fill="4bbc79" w:val="clear"/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color w:val="1a1a2e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Peer Relationships &amp; Play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iCs w:val="1"/>
                <w:color w:val="1a1a2e"/>
                <w:sz w:val="18"/>
                <w:szCs w:val="18"/>
                <w:rtl w:val="0"/>
              </w:rPr>
              <w:t xml:space="preserve">Difficulty with imaginative or pretend play, preference for solitary play, difficulty reading social cues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0"/>
        <w:gridCol w:w="5890"/>
        <w:tblGridChange w:id="0">
          <w:tblGrid>
            <w:gridCol w:w="3610"/>
            <w:gridCol w:w="58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Please give examples of observed behaviours, and why you feel an autism and / or ADHD assessment would be helpful for this child at this time (please complete this in full as we are unable to accept this referral unless this is completed fully):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0"/>
        <w:gridCol w:w="5890"/>
        <w:tblGridChange w:id="0">
          <w:tblGrid>
            <w:gridCol w:w="3610"/>
            <w:gridCol w:w="58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Has the child previously been assessed for autism and / or ADHD? If so, please state where, when, and the outcome: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0"/>
        <w:gridCol w:w="5890"/>
        <w:tblGridChange w:id="0">
          <w:tblGrid>
            <w:gridCol w:w="3610"/>
            <w:gridCol w:w="58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Family history of autism, ADHD, or other neurodevelopmental conditions (if known):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0"/>
        <w:gridCol w:w="5890"/>
        <w:tblGridChange w:id="0">
          <w:tblGrid>
            <w:gridCol w:w="3610"/>
            <w:gridCol w:w="58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Any additional comments, or anything else relevant to this referral?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gridSpan w:val="2"/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pBdr>
          <w:bottom w:color="2c6899" w:space="2" w:sz="8" w:val="single"/>
        </w:pBdr>
        <w:spacing w:after="100" w:before="260" w:lineRule="auto"/>
        <w:rPr/>
      </w:pPr>
      <w:r w:rsidDel="00000000" w:rsidR="00000000" w:rsidRPr="00000000">
        <w:rPr>
          <w:rFonts w:ascii="Nunito Sans" w:cs="Nunito Sans" w:eastAsia="Nunito Sans" w:hAnsi="Nunito Sans"/>
          <w:b w:val="1"/>
          <w:bCs w:val="1"/>
          <w:color w:val="2c6899"/>
          <w:sz w:val="24"/>
          <w:szCs w:val="24"/>
          <w:rtl w:val="0"/>
        </w:rPr>
        <w:t xml:space="preserve">Section 6: Declaration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120" w:lineRule="auto"/>
        <w:rPr/>
      </w:pPr>
      <w:r w:rsidDel="00000000" w:rsidR="00000000" w:rsidRPr="00000000">
        <w:rPr>
          <w:rFonts w:ascii="Nunito Sans" w:cs="Nunito Sans" w:eastAsia="Nunito Sans" w:hAnsi="Nunito Sans"/>
          <w:b w:val="0"/>
          <w:bCs w:val="0"/>
          <w:i w:val="0"/>
          <w:iCs w:val="0"/>
          <w:color w:val="1a1a2e"/>
          <w:sz w:val="20"/>
          <w:szCs w:val="20"/>
          <w:rtl w:val="0"/>
        </w:rPr>
        <w:t xml:space="preserve">I confirm that the information provided in this referral is accurate to the best of my knowledge, and that I have the appropriate authority to make this referral.</w:t>
      </w:r>
      <w:r w:rsidDel="00000000" w:rsidR="00000000" w:rsidRPr="00000000">
        <w:rPr>
          <w:rtl w:val="0"/>
        </w:rPr>
      </w:r>
    </w:p>
    <w:tbl>
      <w:tblPr>
        <w:tblStyle w:val="Table18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0"/>
        <w:gridCol w:w="5890"/>
        <w:tblGridChange w:id="0">
          <w:tblGrid>
            <w:gridCol w:w="3610"/>
            <w:gridCol w:w="58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Referrer signature: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Print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af2f8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50"/>
        <w:gridCol w:w="4750"/>
        <w:tblGridChange w:id="0">
          <w:tblGrid>
            <w:gridCol w:w="4750"/>
            <w:gridCol w:w="47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20.0" w:type="dxa"/>
              <w:left w:w="140.0" w:type="dxa"/>
              <w:bottom w:w="120.0" w:type="dxa"/>
              <w:right w:w="140.0" w:type="dxa"/>
            </w:tcMar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Return completed form and all documentation 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color w:val="1a1a2e"/>
                <w:sz w:val="20"/>
                <w:szCs w:val="20"/>
                <w:rtl w:val="0"/>
              </w:rPr>
              <w:t xml:space="preserve">info@natureandnurturepsychology.com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tcMar>
              <w:top w:w="120.0" w:type="dxa"/>
              <w:left w:w="140.0" w:type="dxa"/>
              <w:bottom w:w="120.0" w:type="dxa"/>
              <w:right w:w="140.0" w:type="dxa"/>
            </w:tcMar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b w:val="1"/>
                <w:bCs w:val="1"/>
                <w:color w:val="1a1a2e"/>
                <w:sz w:val="20"/>
                <w:szCs w:val="20"/>
                <w:rtl w:val="0"/>
              </w:rPr>
              <w:t xml:space="preserve">Nature and Nurture Psychology Ltd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Fonts w:ascii="Nunito Sans" w:cs="Nunito Sans" w:eastAsia="Nunito Sans" w:hAnsi="Nunito Sans"/>
                <w:i w:val="1"/>
                <w:iCs w:val="1"/>
                <w:color w:val="1a1a2e"/>
                <w:sz w:val="20"/>
                <w:szCs w:val="20"/>
                <w:rtl w:val="0"/>
              </w:rPr>
              <w:t xml:space="preserve">www.natureandnurturepsychology.com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60" w:top="860" w:left="860" w:right="86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Nuni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Sans-regular.ttf"/><Relationship Id="rId2" Type="http://schemas.openxmlformats.org/officeDocument/2006/relationships/font" Target="fonts/NunitoSans-bold.ttf"/><Relationship Id="rId3" Type="http://schemas.openxmlformats.org/officeDocument/2006/relationships/font" Target="fonts/NunitoSans-italic.ttf"/><Relationship Id="rId4" Type="http://schemas.openxmlformats.org/officeDocument/2006/relationships/font" Target="fonts/Nuni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mG4SWHwm737NcUxFoYJ6l+y6Ow==">CgMxLjA4AHIhMWc0SDlMODFUeGVCbUFWbF93SDdoSlFIODJRTmU1MlN5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